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C0A6" w14:textId="77777777" w:rsidR="00CF613F" w:rsidRPr="00CD5351" w:rsidRDefault="00CC358E" w:rsidP="00FD38FB">
      <w:pPr>
        <w:tabs>
          <w:tab w:val="left" w:pos="7530"/>
        </w:tabs>
        <w:rPr>
          <w:b/>
          <w:sz w:val="36"/>
        </w:rPr>
      </w:pPr>
      <w:r>
        <w:rPr>
          <w:b/>
          <w:sz w:val="36"/>
        </w:rPr>
        <w:t>Nachhaltige</w:t>
      </w:r>
      <w:r w:rsidR="00CF613F">
        <w:rPr>
          <w:b/>
          <w:sz w:val="36"/>
        </w:rPr>
        <w:t xml:space="preserve"> Weihnachten</w:t>
      </w:r>
      <w:r>
        <w:rPr>
          <w:b/>
          <w:sz w:val="36"/>
        </w:rPr>
        <w:t xml:space="preserve"> – </w:t>
      </w:r>
      <w:r w:rsidR="00CF613F">
        <w:rPr>
          <w:b/>
          <w:sz w:val="36"/>
        </w:rPr>
        <w:t xml:space="preserve">und ein gesundes </w:t>
      </w:r>
      <w:r>
        <w:rPr>
          <w:b/>
          <w:sz w:val="36"/>
        </w:rPr>
        <w:t>N</w:t>
      </w:r>
      <w:r w:rsidR="00CF613F">
        <w:rPr>
          <w:b/>
          <w:sz w:val="36"/>
        </w:rPr>
        <w:t>eues Jahr</w:t>
      </w:r>
    </w:p>
    <w:p w14:paraId="48DB8010" w14:textId="77777777" w:rsidR="00A368B3" w:rsidRPr="0069108F" w:rsidRDefault="00FA0CCD" w:rsidP="00A368B3">
      <w:pPr>
        <w:rPr>
          <w:b/>
        </w:rPr>
      </w:pPr>
      <w:r>
        <w:rPr>
          <w:b/>
        </w:rPr>
        <w:t>Die Berliner Stadtreinigung (BSR)</w:t>
      </w:r>
      <w:r w:rsidR="00A368B3" w:rsidRPr="0069108F">
        <w:rPr>
          <w:b/>
        </w:rPr>
        <w:t xml:space="preserve"> </w:t>
      </w:r>
      <w:r>
        <w:rPr>
          <w:b/>
        </w:rPr>
        <w:t>gibt</w:t>
      </w:r>
      <w:r w:rsidR="00A368B3" w:rsidRPr="0069108F">
        <w:rPr>
          <w:b/>
        </w:rPr>
        <w:t xml:space="preserve"> Ihnen Tipps, wie Sie das Fest des Jahres mit weniger Abfall feiern.</w:t>
      </w:r>
    </w:p>
    <w:p w14:paraId="27CCC4E6" w14:textId="77777777" w:rsidR="00A368B3" w:rsidRDefault="00A368B3" w:rsidP="00A368B3">
      <w:r>
        <w:t xml:space="preserve">Menschen </w:t>
      </w:r>
      <w:r w:rsidR="00CC358E">
        <w:t>eilen</w:t>
      </w:r>
      <w:r>
        <w:t xml:space="preserve"> durch</w:t>
      </w:r>
      <w:r w:rsidR="00CC358E">
        <w:t xml:space="preserve"> die</w:t>
      </w:r>
      <w:r>
        <w:t xml:space="preserve"> </w:t>
      </w:r>
      <w:r w:rsidR="00CC358E">
        <w:t xml:space="preserve">weihnachtlich geschmückten </w:t>
      </w:r>
      <w:r>
        <w:t>Einkaufs</w:t>
      </w:r>
      <w:r w:rsidR="00CC358E">
        <w:t xml:space="preserve">zentren </w:t>
      </w:r>
      <w:r>
        <w:t>und die Paketboten kommen</w:t>
      </w:r>
      <w:r w:rsidR="001E1F1B">
        <w:t xml:space="preserve"> manchmal</w:t>
      </w:r>
      <w:r>
        <w:t xml:space="preserve"> gar nicht mehr hinterher</w:t>
      </w:r>
      <w:r w:rsidR="002633FF">
        <w:t>,</w:t>
      </w:r>
      <w:r>
        <w:t xml:space="preserve"> unsere Online-Bestellungen auszuliefern. O du fröhliche, es ist Weihnachtszeit</w:t>
      </w:r>
      <w:r w:rsidR="00CC358E">
        <w:t>!</w:t>
      </w:r>
      <w:r>
        <w:t xml:space="preserve"> </w:t>
      </w:r>
      <w:r w:rsidR="00CC358E">
        <w:t>U</w:t>
      </w:r>
      <w:r>
        <w:t>nd Shoppingzeit</w:t>
      </w:r>
      <w:r w:rsidR="00CC358E">
        <w:t xml:space="preserve"> – trotz Corona.</w:t>
      </w:r>
      <w:r>
        <w:t xml:space="preserve"> Pro Kopf geben die Deutschen im Schnitt 472 Euro für Weihnachtsgeschenke aus. Dabei sollte es an Weihnachten doch</w:t>
      </w:r>
      <w:r w:rsidR="00CC358E">
        <w:t xml:space="preserve"> eigentlich</w:t>
      </w:r>
      <w:r>
        <w:t xml:space="preserve"> darum gehen, </w:t>
      </w:r>
      <w:r w:rsidR="00CC358E">
        <w:t xml:space="preserve">eine gemütliche </w:t>
      </w:r>
      <w:r>
        <w:t>Zeit mit seinen Liebsten zu verbringen oder einfach das Jahr in aller Ruhe ausklingen zu lassen. Warum also diese Masse an Geschenken</w:t>
      </w:r>
      <w:r w:rsidR="00CC358E">
        <w:t xml:space="preserve"> – </w:t>
      </w:r>
      <w:r>
        <w:t xml:space="preserve">und dann auch noch übervolle Mülltonnen? Höchste Zeit, dass unsere Umwelt auch mal ein großes </w:t>
      </w:r>
      <w:r w:rsidR="005A5702">
        <w:t>Präsent</w:t>
      </w:r>
      <w:r>
        <w:t xml:space="preserve"> erhält – nämlich viel weniger Abfall</w:t>
      </w:r>
      <w:r w:rsidR="005E5DCD">
        <w:t>…</w:t>
      </w:r>
      <w:r>
        <w:t xml:space="preserve"> Wie das geht, erklären wir hier:</w:t>
      </w:r>
    </w:p>
    <w:p w14:paraId="75AA7249" w14:textId="77777777" w:rsidR="00CF613F" w:rsidRDefault="00C75B00" w:rsidP="00CF613F">
      <w:pPr>
        <w:autoSpaceDE w:val="0"/>
        <w:autoSpaceDN w:val="0"/>
        <w:adjustRightInd w:val="0"/>
        <w:spacing w:after="0" w:line="240" w:lineRule="auto"/>
        <w:rPr>
          <w:rFonts w:ascii="TradeGothicNextLTPro-Bd" w:hAnsi="TradeGothicNextLTPro-Bd" w:cs="TradeGothicNextLTPro-Bd"/>
        </w:rPr>
      </w:pPr>
      <w:r>
        <w:rPr>
          <w:rFonts w:ascii="TradeGothicNextLTPro-Bd" w:hAnsi="TradeGothicNextLTPro-Bd" w:cs="TradeGothicNextLTPro-Bd"/>
        </w:rPr>
        <w:t>Vers</w:t>
      </w:r>
      <w:r w:rsidR="00CF613F">
        <w:rPr>
          <w:rFonts w:ascii="TradeGothicNextLTPro-Bd" w:hAnsi="TradeGothicNextLTPro-Bd" w:cs="TradeGothicNextLTPro-Bd"/>
        </w:rPr>
        <w:t>chenken Sie Selbstgemachtes</w:t>
      </w:r>
    </w:p>
    <w:p w14:paraId="26EF4658" w14:textId="77777777" w:rsidR="00E31E45" w:rsidRDefault="00CF613F" w:rsidP="00CF613F">
      <w:pPr>
        <w:rPr>
          <w:rFonts w:ascii="TradeGothicNextLTPro-Lt" w:hAnsi="TradeGothicNextLTPro-Lt" w:cs="TradeGothicNextLTPro-Lt"/>
        </w:rPr>
      </w:pPr>
      <w:r>
        <w:rPr>
          <w:rFonts w:ascii="TradeGothicNextLTPro-Lt" w:hAnsi="TradeGothicNextLTPro-Lt" w:cs="TradeGothicNextLTPro-Lt"/>
        </w:rPr>
        <w:t xml:space="preserve">Von Basteln bis Backen, Klöppeln bis Kochen – selbstgemachte Geschenke sind </w:t>
      </w:r>
      <w:r w:rsidR="00C75B00">
        <w:rPr>
          <w:rFonts w:ascii="TradeGothicNextLTPro-Lt" w:hAnsi="TradeGothicNextLTPro-Lt" w:cs="TradeGothicNextLTPro-Lt"/>
        </w:rPr>
        <w:t xml:space="preserve">etwas </w:t>
      </w:r>
      <w:r>
        <w:rPr>
          <w:rFonts w:ascii="TradeGothicNextLTPro-Lt" w:hAnsi="TradeGothicNextLTPro-Lt" w:cs="TradeGothicNextLTPro-Lt"/>
        </w:rPr>
        <w:t xml:space="preserve">ganz </w:t>
      </w:r>
      <w:r w:rsidR="00C75B00">
        <w:rPr>
          <w:rFonts w:ascii="TradeGothicNextLTPro-Lt" w:hAnsi="TradeGothicNextLTPro-Lt" w:cs="TradeGothicNextLTPro-Lt"/>
        </w:rPr>
        <w:t>B</w:t>
      </w:r>
      <w:r>
        <w:rPr>
          <w:rFonts w:ascii="TradeGothicNextLTPro-Lt" w:hAnsi="TradeGothicNextLTPro-Lt" w:cs="TradeGothicNextLTPro-Lt"/>
        </w:rPr>
        <w:t>esonder</w:t>
      </w:r>
      <w:r w:rsidR="00C75B00">
        <w:rPr>
          <w:rFonts w:ascii="TradeGothicNextLTPro-Lt" w:hAnsi="TradeGothicNextLTPro-Lt" w:cs="TradeGothicNextLTPro-Lt"/>
        </w:rPr>
        <w:t>e</w:t>
      </w:r>
      <w:r>
        <w:rPr>
          <w:rFonts w:ascii="TradeGothicNextLTPro-Lt" w:hAnsi="TradeGothicNextLTPro-Lt" w:cs="TradeGothicNextLTPro-Lt"/>
        </w:rPr>
        <w:t>s. Verschenken Sie</w:t>
      </w:r>
      <w:r w:rsidR="00C75B00">
        <w:rPr>
          <w:rFonts w:ascii="TradeGothicNextLTPro-Lt" w:hAnsi="TradeGothicNextLTPro-Lt" w:cs="TradeGothicNextLTPro-Lt"/>
        </w:rPr>
        <w:t xml:space="preserve"> z.B.</w:t>
      </w:r>
      <w:r>
        <w:rPr>
          <w:rFonts w:ascii="TradeGothicNextLTPro-Lt" w:hAnsi="TradeGothicNextLTPro-Lt" w:cs="TradeGothicNextLTPro-Lt"/>
        </w:rPr>
        <w:t xml:space="preserve"> selbstgekochte Marmelade mit weihnachtlichen Gewürzen, Chutney, Pesto oder selbstgebackene Weihnachtsplätzchen. Oder nähen, stricken </w:t>
      </w:r>
      <w:r w:rsidR="00C75B00">
        <w:rPr>
          <w:rFonts w:ascii="TradeGothicNextLTPro-Lt" w:hAnsi="TradeGothicNextLTPro-Lt" w:cs="TradeGothicNextLTPro-Lt"/>
        </w:rPr>
        <w:t>bzw.</w:t>
      </w:r>
      <w:r>
        <w:rPr>
          <w:rFonts w:ascii="TradeGothicNextLTPro-Lt" w:hAnsi="TradeGothicNextLTPro-Lt" w:cs="TradeGothicNextLTPro-Lt"/>
        </w:rPr>
        <w:t xml:space="preserve"> häkeln Sie ein individuelles Stück.</w:t>
      </w:r>
    </w:p>
    <w:p w14:paraId="446A6021" w14:textId="77777777" w:rsidR="00E31E45" w:rsidRDefault="00E31E45" w:rsidP="00E31E45">
      <w:pPr>
        <w:autoSpaceDE w:val="0"/>
        <w:autoSpaceDN w:val="0"/>
        <w:adjustRightInd w:val="0"/>
        <w:spacing w:after="0" w:line="240" w:lineRule="auto"/>
        <w:rPr>
          <w:rFonts w:ascii="TradeGothicNextLTPro-Bd" w:hAnsi="TradeGothicNextLTPro-Bd" w:cs="TradeGothicNextLTPro-Bd"/>
        </w:rPr>
      </w:pPr>
      <w:r>
        <w:rPr>
          <w:rFonts w:ascii="TradeGothicNextLTPro-Bd" w:hAnsi="TradeGothicNextLTPro-Bd" w:cs="TradeGothicNextLTPro-Bd"/>
        </w:rPr>
        <w:t xml:space="preserve">Packen Sie </w:t>
      </w:r>
      <w:r w:rsidR="00C75B00">
        <w:rPr>
          <w:rFonts w:ascii="TradeGothicNextLTPro-Bd" w:hAnsi="TradeGothicNextLTPro-Bd" w:cs="TradeGothicNextLTPro-Bd"/>
        </w:rPr>
        <w:t>Präsente</w:t>
      </w:r>
      <w:r>
        <w:rPr>
          <w:rFonts w:ascii="TradeGothicNextLTPro-Bd" w:hAnsi="TradeGothicNextLTPro-Bd" w:cs="TradeGothicNextLTPro-Bd"/>
        </w:rPr>
        <w:t xml:space="preserve"> in Zeitung</w:t>
      </w:r>
      <w:r w:rsidR="00C75B00">
        <w:rPr>
          <w:rFonts w:ascii="TradeGothicNextLTPro-Bd" w:hAnsi="TradeGothicNextLTPro-Bd" w:cs="TradeGothicNextLTPro-Bd"/>
        </w:rPr>
        <w:t xml:space="preserve"> oder Stoff</w:t>
      </w:r>
      <w:r>
        <w:rPr>
          <w:rFonts w:ascii="TradeGothicNextLTPro-Bd" w:hAnsi="TradeGothicNextLTPro-Bd" w:cs="TradeGothicNextLTPro-Bd"/>
        </w:rPr>
        <w:t xml:space="preserve"> statt Geschenkpapier</w:t>
      </w:r>
    </w:p>
    <w:p w14:paraId="3FF6BABD" w14:textId="77777777" w:rsidR="00E31E45" w:rsidRDefault="00E31E45" w:rsidP="00E31E45">
      <w:pPr>
        <w:rPr>
          <w:rFonts w:ascii="TradeGothicNextLTPro-Lt" w:hAnsi="TradeGothicNextLTPro-Lt" w:cs="TradeGothicNextLTPro-Lt"/>
        </w:rPr>
      </w:pPr>
      <w:r>
        <w:rPr>
          <w:rFonts w:ascii="TradeGothicNextLTPro-Lt" w:hAnsi="TradeGothicNextLTPro-Lt" w:cs="TradeGothicNextLTPro-Lt"/>
        </w:rPr>
        <w:t>Aufwendig bedruckte</w:t>
      </w:r>
      <w:r w:rsidR="00C75B00">
        <w:rPr>
          <w:rFonts w:ascii="TradeGothicNextLTPro-Lt" w:hAnsi="TradeGothicNextLTPro-Lt" w:cs="TradeGothicNextLTPro-Lt"/>
        </w:rPr>
        <w:t xml:space="preserve"> </w:t>
      </w:r>
      <w:r>
        <w:rPr>
          <w:rFonts w:ascii="TradeGothicNextLTPro-Lt" w:hAnsi="TradeGothicNextLTPro-Lt" w:cs="TradeGothicNextLTPro-Lt"/>
        </w:rPr>
        <w:t xml:space="preserve">Geschenkpapiere landen nach dem Auspacken schnell im Müll. Nutzen Sie lieber Zeitungspapier, hübsche Geschirrtücher oder </w:t>
      </w:r>
      <w:r w:rsidR="00C75B00">
        <w:rPr>
          <w:rFonts w:ascii="TradeGothicNextLTPro-Lt" w:hAnsi="TradeGothicNextLTPro-Lt" w:cs="TradeGothicNextLTPro-Lt"/>
        </w:rPr>
        <w:t xml:space="preserve">tolle </w:t>
      </w:r>
      <w:r>
        <w:rPr>
          <w:rFonts w:ascii="TradeGothicNextLTPro-Lt" w:hAnsi="TradeGothicNextLTPro-Lt" w:cs="TradeGothicNextLTPro-Lt"/>
        </w:rPr>
        <w:t>Stoffe zum Einpacken. Auch wiederverwendbare Boxen eignen sich gut zum Verpacken.</w:t>
      </w:r>
    </w:p>
    <w:p w14:paraId="7766BBF3" w14:textId="77777777" w:rsidR="00953569" w:rsidRDefault="00953569" w:rsidP="00953569">
      <w:pPr>
        <w:autoSpaceDE w:val="0"/>
        <w:autoSpaceDN w:val="0"/>
        <w:adjustRightInd w:val="0"/>
        <w:spacing w:after="0" w:line="240" w:lineRule="auto"/>
        <w:rPr>
          <w:rFonts w:ascii="TradeGothicNextLTPro-Bd" w:hAnsi="TradeGothicNextLTPro-Bd" w:cs="TradeGothicNextLTPro-Bd"/>
        </w:rPr>
      </w:pPr>
      <w:r>
        <w:rPr>
          <w:rFonts w:ascii="TradeGothicNextLTPro-Bd" w:hAnsi="TradeGothicNextLTPro-Bd" w:cs="TradeGothicNextLTPro-Bd"/>
        </w:rPr>
        <w:t>Schenken Sie Zeit statt Zeug</w:t>
      </w:r>
    </w:p>
    <w:p w14:paraId="3B454A92" w14:textId="77777777" w:rsidR="00953569" w:rsidRDefault="00953569" w:rsidP="00953569">
      <w:pPr>
        <w:rPr>
          <w:rFonts w:ascii="TradeGothicNextLTPro-Lt" w:hAnsi="TradeGothicNextLTPro-Lt" w:cs="TradeGothicNextLTPro-Lt"/>
        </w:rPr>
      </w:pPr>
      <w:r>
        <w:rPr>
          <w:rFonts w:ascii="TradeGothicNextLTPro-Lt" w:hAnsi="TradeGothicNextLTPro-Lt" w:cs="TradeGothicNextLTPro-Lt"/>
        </w:rPr>
        <w:t xml:space="preserve">Geben Sie etwas von Ihrer kostbaren Zeit ab: </w:t>
      </w:r>
      <w:r w:rsidR="00C75B00">
        <w:rPr>
          <w:rFonts w:ascii="TradeGothicNextLTPro-Lt" w:hAnsi="TradeGothicNextLTPro-Lt" w:cs="TradeGothicNextLTPro-Lt"/>
        </w:rPr>
        <w:t>V</w:t>
      </w:r>
      <w:r>
        <w:rPr>
          <w:rFonts w:ascii="TradeGothicNextLTPro-Lt" w:hAnsi="TradeGothicNextLTPro-Lt" w:cs="TradeGothicNextLTPro-Lt"/>
        </w:rPr>
        <w:t>erschenken Sie einen gemeinsamen Kochabend,</w:t>
      </w:r>
      <w:r w:rsidR="00C75B00">
        <w:rPr>
          <w:rFonts w:ascii="TradeGothicNextLTPro-Lt" w:hAnsi="TradeGothicNextLTPro-Lt" w:cs="TradeGothicNextLTPro-Lt"/>
        </w:rPr>
        <w:t xml:space="preserve"> ein </w:t>
      </w:r>
      <w:r>
        <w:rPr>
          <w:rFonts w:ascii="TradeGothicNextLTPro-Lt" w:hAnsi="TradeGothicNextLTPro-Lt" w:cs="TradeGothicNextLTPro-Lt"/>
        </w:rPr>
        <w:t>Babysitting oder einen Überraschungsausflug – und Ihr Geschenk wird garantiert in</w:t>
      </w:r>
      <w:r w:rsidR="00C75B00">
        <w:rPr>
          <w:rFonts w:ascii="TradeGothicNextLTPro-Lt" w:hAnsi="TradeGothicNextLTPro-Lt" w:cs="TradeGothicNextLTPro-Lt"/>
        </w:rPr>
        <w:t xml:space="preserve"> langer</w:t>
      </w:r>
      <w:r>
        <w:rPr>
          <w:rFonts w:ascii="TradeGothicNextLTPro-Lt" w:hAnsi="TradeGothicNextLTPro-Lt" w:cs="TradeGothicNextLTPro-Lt"/>
        </w:rPr>
        <w:t xml:space="preserve"> Erinnerung bleiben.</w:t>
      </w:r>
    </w:p>
    <w:p w14:paraId="6C4A8F17" w14:textId="77777777" w:rsidR="00953569" w:rsidRDefault="00953569" w:rsidP="00953569">
      <w:pPr>
        <w:autoSpaceDE w:val="0"/>
        <w:autoSpaceDN w:val="0"/>
        <w:adjustRightInd w:val="0"/>
        <w:spacing w:after="0" w:line="240" w:lineRule="auto"/>
        <w:rPr>
          <w:rFonts w:ascii="TradeGothicNextLTPro-Bd" w:hAnsi="TradeGothicNextLTPro-Bd" w:cs="TradeGothicNextLTPro-Bd"/>
        </w:rPr>
      </w:pPr>
      <w:r>
        <w:rPr>
          <w:rFonts w:ascii="TradeGothicNextLTPro-Bd" w:hAnsi="TradeGothicNextLTPro-Bd" w:cs="TradeGothicNextLTPro-Bd"/>
        </w:rPr>
        <w:t>Baumschmuck selbst machen</w:t>
      </w:r>
    </w:p>
    <w:p w14:paraId="03604D36" w14:textId="77777777" w:rsidR="00953569" w:rsidRDefault="00953569" w:rsidP="00953569">
      <w:pPr>
        <w:rPr>
          <w:rFonts w:ascii="TradeGothicNextLTPro-Lt" w:hAnsi="TradeGothicNextLTPro-Lt" w:cs="TradeGothicNextLTPro-Lt"/>
        </w:rPr>
      </w:pPr>
      <w:r>
        <w:rPr>
          <w:rFonts w:ascii="TradeGothicNextLTPro-Lt" w:hAnsi="TradeGothicNextLTPro-Lt" w:cs="TradeGothicNextLTPro-Lt"/>
        </w:rPr>
        <w:t xml:space="preserve">In diesem Jahr wird </w:t>
      </w:r>
      <w:r w:rsidR="00C75B00">
        <w:rPr>
          <w:rFonts w:ascii="TradeGothicNextLTPro-Lt" w:hAnsi="TradeGothicNextLTPro-Lt" w:cs="TradeGothicNextLTPro-Lt"/>
        </w:rPr>
        <w:t>Ihr</w:t>
      </w:r>
      <w:r>
        <w:rPr>
          <w:rFonts w:ascii="TradeGothicNextLTPro-Lt" w:hAnsi="TradeGothicNextLTPro-Lt" w:cs="TradeGothicNextLTPro-Lt"/>
        </w:rPr>
        <w:t xml:space="preserve"> Baum ganz besonders schön: Nutzen Sie die Vorweihnachtszeit, um Strohsterne zu basteln, Origami zu falten </w:t>
      </w:r>
      <w:r w:rsidR="005A09E9">
        <w:rPr>
          <w:rFonts w:ascii="TradeGothicNextLTPro-Lt" w:hAnsi="TradeGothicNextLTPro-Lt" w:cs="TradeGothicNextLTPro-Lt"/>
        </w:rPr>
        <w:t>sowie</w:t>
      </w:r>
      <w:r>
        <w:rPr>
          <w:rFonts w:ascii="TradeGothicNextLTPro-Lt" w:hAnsi="TradeGothicNextLTPro-Lt" w:cs="TradeGothicNextLTPro-Lt"/>
        </w:rPr>
        <w:t xml:space="preserve"> Nüsse, Sternanis, Zimtstangen </w:t>
      </w:r>
      <w:r w:rsidR="005A09E9">
        <w:rPr>
          <w:rFonts w:ascii="TradeGothicNextLTPro-Lt" w:hAnsi="TradeGothicNextLTPro-Lt" w:cs="TradeGothicNextLTPro-Lt"/>
        </w:rPr>
        <w:t>und</w:t>
      </w:r>
      <w:r>
        <w:rPr>
          <w:rFonts w:ascii="TradeGothicNextLTPro-Lt" w:hAnsi="TradeGothicNextLTPro-Lt" w:cs="TradeGothicNextLTPro-Lt"/>
        </w:rPr>
        <w:t xml:space="preserve"> Tannenzapfen zu bemalen oder zu besprühen. </w:t>
      </w:r>
      <w:r w:rsidR="00C75B00">
        <w:rPr>
          <w:rFonts w:ascii="TradeGothicNextLTPro-Lt" w:hAnsi="TradeGothicNextLTPro-Lt" w:cs="TradeGothicNextLTPro-Lt"/>
        </w:rPr>
        <w:t>D</w:t>
      </w:r>
      <w:r>
        <w:rPr>
          <w:rFonts w:ascii="TradeGothicNextLTPro-Lt" w:hAnsi="TradeGothicNextLTPro-Lt" w:cs="TradeGothicNextLTPro-Lt"/>
        </w:rPr>
        <w:t>ekorieren Sie Ihren Weihnachtsbaum individueller denn je.</w:t>
      </w:r>
    </w:p>
    <w:p w14:paraId="207EBACE" w14:textId="77777777" w:rsidR="00953569" w:rsidRDefault="00953569" w:rsidP="00953569">
      <w:pPr>
        <w:autoSpaceDE w:val="0"/>
        <w:autoSpaceDN w:val="0"/>
        <w:adjustRightInd w:val="0"/>
        <w:spacing w:after="0" w:line="240" w:lineRule="auto"/>
        <w:rPr>
          <w:rFonts w:ascii="TradeGothicNextLTPro-Bd" w:hAnsi="TradeGothicNextLTPro-Bd" w:cs="TradeGothicNextLTPro-Bd"/>
        </w:rPr>
      </w:pPr>
      <w:r>
        <w:rPr>
          <w:rFonts w:ascii="TradeGothicNextLTPro-Bd" w:hAnsi="TradeGothicNextLTPro-Bd" w:cs="TradeGothicNextLTPro-Bd"/>
        </w:rPr>
        <w:t xml:space="preserve">Gehen Sie </w:t>
      </w:r>
      <w:r w:rsidR="005A09E9">
        <w:rPr>
          <w:rFonts w:ascii="TradeGothicNextLTPro-Bd" w:hAnsi="TradeGothicNextLTPro-Bd" w:cs="TradeGothicNextLTPro-Bd"/>
        </w:rPr>
        <w:t>„</w:t>
      </w:r>
      <w:proofErr w:type="spellStart"/>
      <w:r w:rsidR="00E85321">
        <w:rPr>
          <w:rFonts w:ascii="TradeGothicNextLTPro-Bd" w:hAnsi="TradeGothicNextLTPro-Bd" w:cs="TradeGothicNextLTPro-Bd"/>
        </w:rPr>
        <w:t>N</w:t>
      </w:r>
      <w:r>
        <w:rPr>
          <w:rFonts w:ascii="TradeGothicNextLTPro-Bd" w:hAnsi="TradeGothicNextLTPro-Bd" w:cs="TradeGothicNextLTPro-Bd"/>
        </w:rPr>
        <w:t>ochMall</w:t>
      </w:r>
      <w:proofErr w:type="spellEnd"/>
      <w:r w:rsidR="005A09E9">
        <w:rPr>
          <w:rFonts w:ascii="TradeGothicNextLTPro-Bd" w:hAnsi="TradeGothicNextLTPro-Bd" w:cs="TradeGothicNextLTPro-Bd"/>
        </w:rPr>
        <w:t>“</w:t>
      </w:r>
      <w:r>
        <w:rPr>
          <w:rFonts w:ascii="TradeGothicNextLTPro-Bd" w:hAnsi="TradeGothicNextLTPro-Bd" w:cs="TradeGothicNextLTPro-Bd"/>
        </w:rPr>
        <w:t xml:space="preserve"> shoppen</w:t>
      </w:r>
    </w:p>
    <w:p w14:paraId="38D12E6E" w14:textId="77777777" w:rsidR="00953569" w:rsidRDefault="00953569" w:rsidP="00953569">
      <w:pPr>
        <w:rPr>
          <w:rFonts w:ascii="TradeGothicNextLTPro-Lt" w:hAnsi="TradeGothicNextLTPro-Lt" w:cs="TradeGothicNextLTPro-Lt"/>
        </w:rPr>
      </w:pPr>
      <w:r>
        <w:rPr>
          <w:rFonts w:ascii="TradeGothicNextLTPro-Lt" w:hAnsi="TradeGothicNextLTPro-Lt" w:cs="TradeGothicNextLTPro-Lt"/>
        </w:rPr>
        <w:t>Individuelle Geschenke mit gutem Gewissen gibt</w:t>
      </w:r>
      <w:r>
        <w:rPr>
          <w:rFonts w:ascii="TradeGothicNextLTPro-Rg" w:hAnsi="TradeGothicNextLTPro-Rg" w:cs="TradeGothicNextLTPro-Rg"/>
        </w:rPr>
        <w:t>’</w:t>
      </w:r>
      <w:r>
        <w:rPr>
          <w:rFonts w:ascii="TradeGothicNextLTPro-Lt" w:hAnsi="TradeGothicNextLTPro-Lt" w:cs="TradeGothicNextLTPro-Lt"/>
        </w:rPr>
        <w:t xml:space="preserve">s in der </w:t>
      </w:r>
      <w:r w:rsidR="005A09E9">
        <w:rPr>
          <w:rFonts w:ascii="TradeGothicNextLTPro-Lt" w:hAnsi="TradeGothicNextLTPro-Lt" w:cs="TradeGothicNextLTPro-Lt"/>
        </w:rPr>
        <w:t>„</w:t>
      </w:r>
      <w:proofErr w:type="spellStart"/>
      <w:r>
        <w:rPr>
          <w:rFonts w:ascii="TradeGothicNextLTPro-Lt" w:hAnsi="TradeGothicNextLTPro-Lt" w:cs="TradeGothicNextLTPro-Lt"/>
        </w:rPr>
        <w:t>NochMall</w:t>
      </w:r>
      <w:proofErr w:type="spellEnd"/>
      <w:r w:rsidR="005A09E9">
        <w:rPr>
          <w:rFonts w:ascii="TradeGothicNextLTPro-Lt" w:hAnsi="TradeGothicNextLTPro-Lt" w:cs="TradeGothicNextLTPro-Lt"/>
        </w:rPr>
        <w:t>“</w:t>
      </w:r>
      <w:r>
        <w:rPr>
          <w:rFonts w:ascii="TradeGothicNextLTPro-Lt" w:hAnsi="TradeGothicNextLTPro-Lt" w:cs="TradeGothicNextLTPro-Lt"/>
        </w:rPr>
        <w:t>, dem neuen Gebrauchtwarenkaufhaus der BSR</w:t>
      </w:r>
      <w:r w:rsidR="005A09E9">
        <w:rPr>
          <w:rFonts w:ascii="TradeGothicNextLTPro-Lt" w:hAnsi="TradeGothicNextLTPro-Lt" w:cs="TradeGothicNextLTPro-Lt"/>
        </w:rPr>
        <w:t xml:space="preserve"> in Reinickendorf</w:t>
      </w:r>
      <w:r>
        <w:rPr>
          <w:rFonts w:ascii="TradeGothicNextLTPro-Lt" w:hAnsi="TradeGothicNextLTPro-Lt" w:cs="TradeGothicNextLTPro-Lt"/>
        </w:rPr>
        <w:t xml:space="preserve">. Hier ist zwar nichts </w:t>
      </w:r>
      <w:proofErr w:type="spellStart"/>
      <w:r>
        <w:rPr>
          <w:rFonts w:ascii="TradeGothicNextLTPro-Lt" w:hAnsi="TradeGothicNextLTPro-Lt" w:cs="TradeGothicNextLTPro-Lt"/>
        </w:rPr>
        <w:t>ni</w:t>
      </w:r>
      <w:r w:rsidR="00D34DED">
        <w:rPr>
          <w:rFonts w:ascii="TradeGothicNextLTPro-Lt" w:hAnsi="TradeGothicNextLTPro-Lt" w:cs="TradeGothicNextLTPro-Lt"/>
        </w:rPr>
        <w:t>e</w:t>
      </w:r>
      <w:r>
        <w:rPr>
          <w:rFonts w:ascii="TradeGothicNextLTPro-Lt" w:hAnsi="TradeGothicNextLTPro-Lt" w:cs="TradeGothicNextLTPro-Lt"/>
        </w:rPr>
        <w:t>gelnagelneu</w:t>
      </w:r>
      <w:proofErr w:type="spellEnd"/>
      <w:r>
        <w:rPr>
          <w:rFonts w:ascii="TradeGothicNextLTPro-Lt" w:hAnsi="TradeGothicNextLTPro-Lt" w:cs="TradeGothicNextLTPro-Lt"/>
        </w:rPr>
        <w:t xml:space="preserve">, aber alles </w:t>
      </w:r>
      <w:r w:rsidR="00D34DED">
        <w:rPr>
          <w:rFonts w:ascii="TradeGothicNextLTPro-Lt" w:hAnsi="TradeGothicNextLTPro-Lt" w:cs="TradeGothicNextLTPro-Lt"/>
        </w:rPr>
        <w:t>nachhaltig</w:t>
      </w:r>
      <w:r>
        <w:rPr>
          <w:rFonts w:ascii="TradeGothicNextLTPro-Lt" w:hAnsi="TradeGothicNextLTPro-Lt" w:cs="TradeGothicNextLTPro-Lt"/>
        </w:rPr>
        <w:t>. Shoppen Sie mal anders</w:t>
      </w:r>
      <w:r w:rsidR="00D34DED">
        <w:rPr>
          <w:rFonts w:ascii="TradeGothicNextLTPro-Lt" w:hAnsi="TradeGothicNextLTPro-Lt" w:cs="TradeGothicNextLTPro-Lt"/>
        </w:rPr>
        <w:t xml:space="preserve">: </w:t>
      </w:r>
      <w:r w:rsidR="00D34DED" w:rsidRPr="00D34DED">
        <w:rPr>
          <w:rFonts w:ascii="TradeGothicNextLTPro-Lt" w:hAnsi="TradeGothicNextLTPro-Lt" w:cs="TradeGothicNextLTPro-Lt"/>
          <w:b/>
          <w:bCs/>
        </w:rPr>
        <w:t xml:space="preserve">Unter dem Motto „Re-Use statt </w:t>
      </w:r>
      <w:r w:rsidR="00D34DED">
        <w:rPr>
          <w:rFonts w:ascii="TradeGothicNextLTPro-Lt" w:hAnsi="TradeGothicNextLTPro-Lt" w:cs="TradeGothicNextLTPro-Lt"/>
          <w:b/>
          <w:bCs/>
        </w:rPr>
        <w:t>Wegwerfen“ leisten Sie Ihren</w:t>
      </w:r>
      <w:r w:rsidR="00D34DED" w:rsidRPr="00D34DED">
        <w:rPr>
          <w:rFonts w:ascii="TradeGothicNextLTPro-Lt" w:hAnsi="TradeGothicNextLTPro-Lt" w:cs="TradeGothicNextLTPro-Lt"/>
          <w:b/>
          <w:bCs/>
        </w:rPr>
        <w:t xml:space="preserve"> Beitrag für eine „Zero-</w:t>
      </w:r>
      <w:proofErr w:type="spellStart"/>
      <w:r w:rsidR="00D34DED" w:rsidRPr="00D34DED">
        <w:rPr>
          <w:rFonts w:ascii="TradeGothicNextLTPro-Lt" w:hAnsi="TradeGothicNextLTPro-Lt" w:cs="TradeGothicNextLTPro-Lt"/>
          <w:b/>
          <w:bCs/>
        </w:rPr>
        <w:t>Waste</w:t>
      </w:r>
      <w:proofErr w:type="spellEnd"/>
      <w:r w:rsidR="00D34DED" w:rsidRPr="00D34DED">
        <w:rPr>
          <w:rFonts w:ascii="TradeGothicNextLTPro-Lt" w:hAnsi="TradeGothicNextLTPro-Lt" w:cs="TradeGothicNextLTPro-Lt"/>
          <w:b/>
          <w:bCs/>
        </w:rPr>
        <w:t>-Stadt“ Berlin.</w:t>
      </w:r>
      <w:r>
        <w:rPr>
          <w:rFonts w:ascii="TradeGothicNextLTPro-Lt" w:hAnsi="TradeGothicNextLTPro-Lt" w:cs="TradeGothicNextLTPro-Lt"/>
        </w:rPr>
        <w:t xml:space="preserve"> Mehr unter </w:t>
      </w:r>
      <w:hyperlink r:id="rId4" w:history="1">
        <w:r w:rsidRPr="00461DF6">
          <w:rPr>
            <w:rStyle w:val="Hyperlink"/>
            <w:rFonts w:ascii="TradeGothicNextLTPro-Lt" w:hAnsi="TradeGothicNextLTPro-Lt" w:cs="TradeGothicNextLTPro-Lt"/>
          </w:rPr>
          <w:t>www.NochMall.de</w:t>
        </w:r>
      </w:hyperlink>
    </w:p>
    <w:p w14:paraId="4BEEF146" w14:textId="77777777" w:rsidR="00953569" w:rsidRDefault="00953569" w:rsidP="00953569">
      <w:pPr>
        <w:autoSpaceDE w:val="0"/>
        <w:autoSpaceDN w:val="0"/>
        <w:adjustRightInd w:val="0"/>
        <w:spacing w:after="0" w:line="240" w:lineRule="auto"/>
        <w:rPr>
          <w:rFonts w:ascii="TradeGothicNextLTPro-Bd" w:hAnsi="TradeGothicNextLTPro-Bd" w:cs="TradeGothicNextLTPro-Bd"/>
        </w:rPr>
      </w:pPr>
      <w:r>
        <w:rPr>
          <w:rFonts w:ascii="TradeGothicNextLTPro-Bd" w:hAnsi="TradeGothicNextLTPro-Bd" w:cs="TradeGothicNextLTPro-Bd"/>
        </w:rPr>
        <w:t>Tauschen Sie sich was</w:t>
      </w:r>
    </w:p>
    <w:p w14:paraId="28AAF6ED" w14:textId="77777777" w:rsidR="00A368B3" w:rsidRDefault="00953569" w:rsidP="00A368B3">
      <w:pPr>
        <w:rPr>
          <w:rFonts w:ascii="TradeGothicNextLTPro-Lt" w:hAnsi="TradeGothicNextLTPro-Lt" w:cs="TradeGothicNextLTPro-Lt"/>
        </w:rPr>
      </w:pPr>
      <w:r>
        <w:rPr>
          <w:rFonts w:ascii="TradeGothicNextLTPro-Lt" w:hAnsi="TradeGothicNextLTPro-Lt" w:cs="TradeGothicNextLTPro-Lt"/>
        </w:rPr>
        <w:t xml:space="preserve">Beschenken Sie sich und Ihre Mitmenschen, indem Sie gute gebrauchte Dinge </w:t>
      </w:r>
      <w:r w:rsidR="00D34DED">
        <w:rPr>
          <w:rFonts w:ascii="TradeGothicNextLTPro-Lt" w:hAnsi="TradeGothicNextLTPro-Lt" w:cs="TradeGothicNextLTPro-Lt"/>
        </w:rPr>
        <w:t xml:space="preserve">bequem </w:t>
      </w:r>
      <w:r>
        <w:rPr>
          <w:rFonts w:ascii="TradeGothicNextLTPro-Lt" w:hAnsi="TradeGothicNextLTPro-Lt" w:cs="TradeGothicNextLTPro-Lt"/>
        </w:rPr>
        <w:t xml:space="preserve">online und völlig kostenlos im </w:t>
      </w:r>
      <w:hyperlink r:id="rId5" w:history="1">
        <w:r w:rsidR="00D34DED" w:rsidRPr="00BA0F46">
          <w:rPr>
            <w:rStyle w:val="Hyperlink"/>
            <w:rFonts w:ascii="TradeGothicNextLTPro-Lt" w:hAnsi="TradeGothicNextLTPro-Lt" w:cs="TradeGothicNextLTPro-Lt"/>
          </w:rPr>
          <w:t>www.BSR.de/Verschenkmarkt</w:t>
        </w:r>
      </w:hyperlink>
      <w:r w:rsidR="00D34DED">
        <w:rPr>
          <w:rFonts w:ascii="TradeGothicNextLTPro-Lt" w:hAnsi="TradeGothicNextLTPro-Lt" w:cs="TradeGothicNextLTPro-Lt"/>
        </w:rPr>
        <w:t xml:space="preserve"> </w:t>
      </w:r>
      <w:r>
        <w:rPr>
          <w:rFonts w:ascii="TradeGothicNextLTPro-Lt" w:hAnsi="TradeGothicNextLTPro-Lt" w:cs="TradeGothicNextLTPro-Lt"/>
        </w:rPr>
        <w:t>tauschen oder verschenken. Zwischen Backofen und Babybekleidung, Schlitten und Sommerreifen werden sicher</w:t>
      </w:r>
      <w:r w:rsidR="00D34DED">
        <w:rPr>
          <w:rFonts w:ascii="TradeGothicNextLTPro-Lt" w:hAnsi="TradeGothicNextLTPro-Lt" w:cs="TradeGothicNextLTPro-Lt"/>
        </w:rPr>
        <w:t xml:space="preserve"> auch Sie</w:t>
      </w:r>
      <w:r>
        <w:rPr>
          <w:rFonts w:ascii="TradeGothicNextLTPro-Lt" w:hAnsi="TradeGothicNextLTPro-Lt" w:cs="TradeGothicNextLTPro-Lt"/>
        </w:rPr>
        <w:t xml:space="preserve"> fündig</w:t>
      </w:r>
      <w:r w:rsidR="00D34DED">
        <w:rPr>
          <w:rFonts w:ascii="TradeGothicNextLTPro-Lt" w:hAnsi="TradeGothicNextLTPro-Lt" w:cs="TradeGothicNextLTPro-Lt"/>
        </w:rPr>
        <w:t>.</w:t>
      </w:r>
    </w:p>
    <w:p w14:paraId="41CFBC89" w14:textId="77777777" w:rsidR="00401BF3" w:rsidRDefault="00D34DED" w:rsidP="00A368B3">
      <w:r>
        <w:rPr>
          <w:rFonts w:ascii="TradeGothicNextLTPro-Lt" w:hAnsi="TradeGothicNextLTPro-Lt" w:cs="TradeGothicNextLTPro-Lt"/>
        </w:rPr>
        <w:t>Noch mehr</w:t>
      </w:r>
      <w:r w:rsidR="00401BF3">
        <w:rPr>
          <w:rFonts w:ascii="TradeGothicNextLTPro-Lt" w:hAnsi="TradeGothicNextLTPro-Lt" w:cs="TradeGothicNextLTPro-Lt"/>
        </w:rPr>
        <w:t xml:space="preserve"> Infos rund um ein</w:t>
      </w:r>
      <w:r>
        <w:rPr>
          <w:rFonts w:ascii="TradeGothicNextLTPro-Lt" w:hAnsi="TradeGothicNextLTPro-Lt" w:cs="TradeGothicNextLTPro-Lt"/>
        </w:rPr>
        <w:t xml:space="preserve"> nachhaltiges,</w:t>
      </w:r>
      <w:r w:rsidR="00401BF3">
        <w:rPr>
          <w:rFonts w:ascii="TradeGothicNextLTPro-Lt" w:hAnsi="TradeGothicNextLTPro-Lt" w:cs="TradeGothicNextLTPro-Lt"/>
        </w:rPr>
        <w:t xml:space="preserve"> abfallarmes Weihnachten gibt’s unter </w:t>
      </w:r>
      <w:hyperlink r:id="rId6" w:history="1">
        <w:r w:rsidRPr="00BA0F46">
          <w:rPr>
            <w:rStyle w:val="Hyperlink"/>
            <w:rFonts w:ascii="TradeGothicNextLTPro-Lt" w:hAnsi="TradeGothicNextLTPro-Lt" w:cs="TradeGothicNextLTPro-Lt"/>
          </w:rPr>
          <w:t>www.BSR.de/Weihnachten</w:t>
        </w:r>
      </w:hyperlink>
      <w:r>
        <w:rPr>
          <w:rFonts w:ascii="TradeGothicNextLTPro-Lt" w:hAnsi="TradeGothicNextLTPro-Lt" w:cs="TradeGothicNextLTPro-Lt"/>
        </w:rPr>
        <w:t xml:space="preserve">. </w:t>
      </w:r>
      <w:r w:rsidR="00401BF3">
        <w:rPr>
          <w:rFonts w:ascii="TradeGothicNextLTPro-Lt" w:hAnsi="TradeGothicNextLTPro-Lt" w:cs="TradeGothicNextLTPro-Lt"/>
        </w:rPr>
        <w:t xml:space="preserve"> </w:t>
      </w:r>
    </w:p>
    <w:p w14:paraId="5980B6D3" w14:textId="77777777" w:rsidR="00A368B3" w:rsidRDefault="00A368B3" w:rsidP="00A368B3">
      <w:r w:rsidRPr="0069108F">
        <w:rPr>
          <w:b/>
        </w:rPr>
        <w:t xml:space="preserve">Und wohin mit dem Weihnachtsbaum nach dem Fest? </w:t>
      </w:r>
      <w:r>
        <w:rPr>
          <w:b/>
        </w:rPr>
        <w:br/>
      </w:r>
      <w:r>
        <w:t xml:space="preserve">In der Zeit vom </w:t>
      </w:r>
      <w:r w:rsidR="00401BF3">
        <w:t>7</w:t>
      </w:r>
      <w:r>
        <w:t xml:space="preserve">. bis </w:t>
      </w:r>
      <w:r w:rsidR="00401BF3">
        <w:t>20</w:t>
      </w:r>
      <w:r>
        <w:t>. Januar 202</w:t>
      </w:r>
      <w:r w:rsidR="00401BF3">
        <w:t>1</w:t>
      </w:r>
      <w:r>
        <w:t xml:space="preserve"> holt die BSR die </w:t>
      </w:r>
      <w:r w:rsidR="00D8712F">
        <w:t>ausgedienten</w:t>
      </w:r>
      <w:r>
        <w:t xml:space="preserve"> </w:t>
      </w:r>
      <w:r w:rsidR="00D8712F">
        <w:t>Weihnachtsb</w:t>
      </w:r>
      <w:r>
        <w:t xml:space="preserve">äume ab. </w:t>
      </w:r>
      <w:r w:rsidR="00D8712F" w:rsidRPr="00D8712F">
        <w:rPr>
          <w:bCs/>
        </w:rPr>
        <w:t>P</w:t>
      </w:r>
      <w:r w:rsidR="00D8712F" w:rsidRPr="00FD38FB">
        <w:rPr>
          <w:bCs/>
        </w:rPr>
        <w:t>ro Stadt</w:t>
      </w:r>
      <w:r w:rsidR="00D8712F" w:rsidRPr="00FD38FB">
        <w:rPr>
          <w:bCs/>
        </w:rPr>
        <w:softHyphen/>
        <w:t>teil</w:t>
      </w:r>
      <w:r w:rsidR="00D8712F">
        <w:rPr>
          <w:bCs/>
        </w:rPr>
        <w:t xml:space="preserve"> </w:t>
      </w:r>
      <w:r w:rsidRPr="00D8712F">
        <w:t xml:space="preserve">gibt es zwei </w:t>
      </w:r>
      <w:r w:rsidR="00D8712F">
        <w:t>Abholt</w:t>
      </w:r>
      <w:r w:rsidRPr="00D8712F">
        <w:t>ermine. Wann die BSR in Ihre</w:t>
      </w:r>
      <w:r w:rsidR="00D8712F">
        <w:t>n</w:t>
      </w:r>
      <w:r w:rsidRPr="00D8712F">
        <w:t xml:space="preserve"> Kiez kommt, </w:t>
      </w:r>
      <w:r w:rsidR="00D8712F">
        <w:t>erfahren</w:t>
      </w:r>
      <w:r>
        <w:t xml:space="preserve"> Sie</w:t>
      </w:r>
      <w:r w:rsidR="00D8712F">
        <w:t xml:space="preserve"> im </w:t>
      </w:r>
      <w:r w:rsidR="00D8712F">
        <w:lastRenderedPageBreak/>
        <w:t>digitalen Abholkalender</w:t>
      </w:r>
      <w:r>
        <w:t xml:space="preserve"> unter </w:t>
      </w:r>
      <w:hyperlink r:id="rId7" w:history="1">
        <w:r w:rsidRPr="007100F6">
          <w:rPr>
            <w:rStyle w:val="Hyperlink"/>
          </w:rPr>
          <w:t>www.BSR.de/Weihnachten</w:t>
        </w:r>
      </w:hyperlink>
      <w:r>
        <w:t>. Den Baum bitte</w:t>
      </w:r>
      <w:r w:rsidR="00E85321">
        <w:t xml:space="preserve"> </w:t>
      </w:r>
      <w:r w:rsidR="00D8712F">
        <w:t>bereits</w:t>
      </w:r>
      <w:r w:rsidR="00447524">
        <w:t xml:space="preserve"> am </w:t>
      </w:r>
      <w:r>
        <w:t>Vorabend</w:t>
      </w:r>
      <w:r w:rsidR="00D8712F">
        <w:t xml:space="preserve"> des Abholtags</w:t>
      </w:r>
      <w:r w:rsidR="00E85321">
        <w:t xml:space="preserve"> gut sichtbar</w:t>
      </w:r>
      <w:r>
        <w:t xml:space="preserve"> an den Straßenrand legen</w:t>
      </w:r>
      <w:r w:rsidR="00D8712F">
        <w:t xml:space="preserve">, und zwar komplett abgeschmückt, </w:t>
      </w:r>
      <w:proofErr w:type="spellStart"/>
      <w:r w:rsidR="00D8712F">
        <w:t>unzerkleinert</w:t>
      </w:r>
      <w:proofErr w:type="spellEnd"/>
      <w:r w:rsidR="00D8712F">
        <w:t xml:space="preserve"> und unverpackt.</w:t>
      </w:r>
    </w:p>
    <w:p w14:paraId="39F29B70" w14:textId="77777777" w:rsidR="00A368B3" w:rsidRDefault="00A368B3" w:rsidP="00A368B3">
      <w:r>
        <w:t>Die BSR wünscht Ihnen ein frohes, abfallarmes Weihnachtsfest</w:t>
      </w:r>
      <w:r w:rsidR="00D34DED">
        <w:t xml:space="preserve"> – und ein gesundes Jahr 2021</w:t>
      </w:r>
      <w:r>
        <w:t>!</w:t>
      </w:r>
    </w:p>
    <w:p w14:paraId="2B41E8E9" w14:textId="77777777" w:rsidR="00A368B3" w:rsidRDefault="00A368B3" w:rsidP="00A368B3"/>
    <w:p w14:paraId="1A910897" w14:textId="77777777" w:rsidR="00BF15DA" w:rsidRDefault="00A368B3">
      <w:r w:rsidRPr="008F44D6">
        <w:rPr>
          <w:b/>
        </w:rPr>
        <w:t>Mehr Informationen zu Abfall</w:t>
      </w:r>
      <w:r w:rsidR="00A14000">
        <w:rPr>
          <w:b/>
        </w:rPr>
        <w:t>entsorgung</w:t>
      </w:r>
      <w:r w:rsidRPr="008F44D6">
        <w:rPr>
          <w:b/>
        </w:rPr>
        <w:t xml:space="preserve">, </w:t>
      </w:r>
      <w:r w:rsidR="00A14000">
        <w:rPr>
          <w:b/>
        </w:rPr>
        <w:t>Stadts</w:t>
      </w:r>
      <w:r w:rsidRPr="008F44D6">
        <w:rPr>
          <w:b/>
        </w:rPr>
        <w:t xml:space="preserve">auberkeit und </w:t>
      </w:r>
      <w:r w:rsidR="00A14000">
        <w:rPr>
          <w:b/>
        </w:rPr>
        <w:t>Nachhaltigkeit</w:t>
      </w:r>
      <w:r w:rsidRPr="008F44D6">
        <w:rPr>
          <w:b/>
        </w:rPr>
        <w:t>:</w:t>
      </w:r>
      <w:r>
        <w:rPr>
          <w:b/>
        </w:rPr>
        <w:br/>
      </w:r>
      <w:hyperlink r:id="rId8" w:history="1">
        <w:r w:rsidRPr="008F44D6">
          <w:rPr>
            <w:rStyle w:val="Hyperlink"/>
          </w:rPr>
          <w:t>www.BSR.de</w:t>
        </w:r>
      </w:hyperlink>
      <w:r w:rsidRPr="008F44D6">
        <w:t xml:space="preserve"> </w:t>
      </w:r>
    </w:p>
    <w:p w14:paraId="49034972" w14:textId="77777777" w:rsidR="00FA0CCD" w:rsidRDefault="00FA0CCD"/>
    <w:p w14:paraId="1E2563EC" w14:textId="77777777" w:rsidR="00FA0CCD" w:rsidRDefault="00FA0CCD"/>
    <w:p w14:paraId="1B770F7B" w14:textId="77777777" w:rsidR="00FA0CCD" w:rsidRPr="00A368B3" w:rsidRDefault="00FA0CCD">
      <w:pPr>
        <w:rPr>
          <w:b/>
        </w:rPr>
      </w:pPr>
      <w:r>
        <w:t>Quelle</w:t>
      </w:r>
      <w:r w:rsidR="00447524">
        <w:t xml:space="preserve">: Berliner Stadtreinigung (BSR) </w:t>
      </w:r>
    </w:p>
    <w:sectPr w:rsidR="00FA0CCD" w:rsidRPr="00A36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NextLTPro-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NextLT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NextLTPro-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B3"/>
    <w:rsid w:val="001D04D0"/>
    <w:rsid w:val="001E1F1B"/>
    <w:rsid w:val="002633FF"/>
    <w:rsid w:val="003D37AB"/>
    <w:rsid w:val="00401BF3"/>
    <w:rsid w:val="00447524"/>
    <w:rsid w:val="005A09E9"/>
    <w:rsid w:val="005A5702"/>
    <w:rsid w:val="005E5DCD"/>
    <w:rsid w:val="00682419"/>
    <w:rsid w:val="006D71CC"/>
    <w:rsid w:val="00804AD3"/>
    <w:rsid w:val="00833938"/>
    <w:rsid w:val="00953569"/>
    <w:rsid w:val="00A14000"/>
    <w:rsid w:val="00A368B3"/>
    <w:rsid w:val="00B27FA1"/>
    <w:rsid w:val="00BE7599"/>
    <w:rsid w:val="00BF15DA"/>
    <w:rsid w:val="00C75B00"/>
    <w:rsid w:val="00CC358E"/>
    <w:rsid w:val="00CF613F"/>
    <w:rsid w:val="00D34DED"/>
    <w:rsid w:val="00D8712F"/>
    <w:rsid w:val="00E31E45"/>
    <w:rsid w:val="00E85321"/>
    <w:rsid w:val="00FA0CC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FCAB"/>
  <w15:chartTrackingRefBased/>
  <w15:docId w15:val="{61AC7DD5-DCA6-44F7-8A67-E916CC1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8B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68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R.de/Weihnach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R.de/Weihnachten" TargetMode="External"/><Relationship Id="rId5" Type="http://schemas.openxmlformats.org/officeDocument/2006/relationships/hyperlink" Target="http://www.BSR.de/Verschenkmark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ochMall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SR">
  <a:themeElements>
    <a:clrScheme name="BSR_Neu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C4C4C"/>
      </a:accent1>
      <a:accent2>
        <a:srgbClr val="7F7F7F"/>
      </a:accent2>
      <a:accent3>
        <a:srgbClr val="B3B3B3"/>
      </a:accent3>
      <a:accent4>
        <a:srgbClr val="FC7216"/>
      </a:accent4>
      <a:accent5>
        <a:srgbClr val="727272"/>
      </a:accent5>
      <a:accent6>
        <a:srgbClr val="DADADA"/>
      </a:accent6>
      <a:hlink>
        <a:srgbClr val="000000"/>
      </a:hlink>
      <a:folHlink>
        <a:srgbClr val="000000"/>
      </a:folHlink>
    </a:clrScheme>
    <a:fontScheme name="BS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eere Präsentation 1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4C4C4C"/>
        </a:accent1>
        <a:accent2>
          <a:srgbClr val="7F7F7F"/>
        </a:accent2>
        <a:accent3>
          <a:srgbClr val="FFFFFF"/>
        </a:accent3>
        <a:accent4>
          <a:srgbClr val="000000"/>
        </a:accent4>
        <a:accent5>
          <a:srgbClr val="B2B2B2"/>
        </a:accent5>
        <a:accent6>
          <a:srgbClr val="727272"/>
        </a:accent6>
        <a:hlink>
          <a:srgbClr val="B3B3B3"/>
        </a:hlink>
        <a:folHlink>
          <a:srgbClr val="FC721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Stadtreinigung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Harnisch, Sebastian</dc:creator>
  <cp:keywords/>
  <dc:description/>
  <cp:lastModifiedBy>Manuela Simon</cp:lastModifiedBy>
  <cp:revision>2</cp:revision>
  <dcterms:created xsi:type="dcterms:W3CDTF">2020-12-01T07:01:00Z</dcterms:created>
  <dcterms:modified xsi:type="dcterms:W3CDTF">2020-12-01T07:01:00Z</dcterms:modified>
</cp:coreProperties>
</file>